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07" w:rsidRPr="00D21607" w:rsidRDefault="00D21607" w:rsidP="00D21607">
      <w:pPr>
        <w:widowControl/>
        <w:adjustRightInd/>
        <w:spacing w:line="240" w:lineRule="auto"/>
        <w:jc w:val="center"/>
        <w:rPr>
          <w:sz w:val="22"/>
          <w:szCs w:val="22"/>
        </w:rPr>
      </w:pPr>
    </w:p>
    <w:p w:rsidR="00420AAB" w:rsidRPr="009234CC" w:rsidRDefault="00420AAB" w:rsidP="00F33FB3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2B2CF4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  <w:r w:rsidR="002B2CF4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 w:rsidR="002B2CF4">
        <w:rPr>
          <w:rFonts w:ascii="Times New Roman" w:hAnsi="Times New Roman" w:cs="Times New Roman"/>
          <w:color w:val="000000"/>
          <w:sz w:val="24"/>
          <w:szCs w:val="24"/>
        </w:rPr>
        <w:t>№51-О</w:t>
      </w:r>
    </w:p>
    <w:p w:rsidR="009234CC" w:rsidRPr="009234CC" w:rsidRDefault="005D3D3E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27.06.2019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Положение о комиссии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коррупции 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r w:rsidR="005D3D3E">
        <w:rPr>
          <w:rFonts w:ascii="Times New Roman" w:hAnsi="Times New Roman" w:cs="Times New Roman"/>
          <w:b/>
          <w:sz w:val="24"/>
          <w:szCs w:val="24"/>
        </w:rPr>
        <w:t xml:space="preserve">«Гимназия №3»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1.1. Настоящим Положением в соответствии с Указом Президента Российской Федерации от 11.04.2014 № 226 «О Национальном плане противодействия коррупции на 2014 - 2015 годы» определяется порядок формирования и деятельности Комиссии по противодействию коррупции в МБОУ </w:t>
      </w:r>
      <w:r w:rsidR="005D3D3E">
        <w:rPr>
          <w:rFonts w:ascii="Times New Roman" w:hAnsi="Times New Roman" w:cs="Times New Roman"/>
          <w:sz w:val="24"/>
          <w:szCs w:val="24"/>
        </w:rPr>
        <w:t xml:space="preserve">«Гимназия №3» </w:t>
      </w:r>
      <w:r w:rsidRPr="009234CC">
        <w:rPr>
          <w:rFonts w:ascii="Times New Roman" w:hAnsi="Times New Roman" w:cs="Times New Roman"/>
          <w:sz w:val="24"/>
          <w:szCs w:val="24"/>
        </w:rPr>
        <w:t>(далее - Комиссия).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1.2. Комиссия в МБОУ </w:t>
      </w:r>
      <w:r w:rsidR="005D3D3E">
        <w:rPr>
          <w:rFonts w:ascii="Times New Roman" w:hAnsi="Times New Roman" w:cs="Times New Roman"/>
          <w:sz w:val="24"/>
          <w:szCs w:val="24"/>
        </w:rPr>
        <w:t xml:space="preserve">«Гимназии №3» </w:t>
      </w:r>
      <w:r w:rsidRPr="009234CC">
        <w:rPr>
          <w:rFonts w:ascii="Times New Roman" w:hAnsi="Times New Roman" w:cs="Times New Roman"/>
          <w:sz w:val="24"/>
          <w:szCs w:val="24"/>
        </w:rPr>
        <w:t xml:space="preserve">образуется в целях: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-осуществления в пределах своих полномочий деятельности, направленной на противодействие коррупции в учреждении;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обеспечения защиты прав и законных интересов граждан, общества и государства от угроз, связанных с коррупцией;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-повышения эффективности функционирования образовательной организации за счёт снижения рисков проявления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1.3. Комиссия является коллегиальным совещательным органом, образованным в целях оказания содействия образовательной организации в реализации вопросов антикоррупционной политики.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</w:t>
      </w:r>
      <w:r w:rsidR="005D3D3E">
        <w:rPr>
          <w:rFonts w:ascii="Times New Roman" w:hAnsi="Times New Roman" w:cs="Times New Roman"/>
          <w:sz w:val="24"/>
          <w:szCs w:val="24"/>
        </w:rPr>
        <w:t xml:space="preserve">Ивановской </w:t>
      </w:r>
      <w:r w:rsidRPr="009234CC">
        <w:rPr>
          <w:rFonts w:ascii="Times New Roman" w:hAnsi="Times New Roman" w:cs="Times New Roman"/>
          <w:sz w:val="24"/>
          <w:szCs w:val="24"/>
        </w:rPr>
        <w:t xml:space="preserve">области и нормативно – правовыми актами МБОУ </w:t>
      </w:r>
      <w:r w:rsidR="005D3D3E">
        <w:rPr>
          <w:rFonts w:ascii="Times New Roman" w:hAnsi="Times New Roman" w:cs="Times New Roman"/>
          <w:sz w:val="24"/>
          <w:szCs w:val="24"/>
        </w:rPr>
        <w:t xml:space="preserve">«Гимназии №3» </w:t>
      </w:r>
      <w:r w:rsidRPr="009234CC">
        <w:rPr>
          <w:rFonts w:ascii="Times New Roman" w:hAnsi="Times New Roman" w:cs="Times New Roman"/>
          <w:sz w:val="24"/>
          <w:szCs w:val="24"/>
        </w:rPr>
        <w:t>а также настоящим Положением.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1.5. Положение о Комисс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состав утверждаются приказом по школе.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2. Основные задачи и полномочия комиссии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а) подготовка предложений по выработке и реализации образовательной организацией антикоррупционной политики;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б) выявление и устранение причин и условий, способствующих возникновению и распространению проявлений коррупции в деятельности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в) координация деятельности структурных подразделений (работников) школы по реализации антикоррупционной политики;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г) создание единой системы информирования работников образовательной организации по вопросам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д) формирование у работников  антикоррупционного сознания, а также навыков антикоррупционного поведения;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реализацией выполнения антикоррупционных мероприятий 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 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2.2. Комиссия для решения возложенных на неё задач имеет право: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lastRenderedPageBreak/>
        <w:t>- вносить предложения на рассмотрение руководителя учреждения по совершенствованию деятельности  учреждения в сфере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 - запрашивать и получать в установленном порядке информацию от </w:t>
      </w:r>
      <w:r w:rsidRPr="009234CC">
        <w:rPr>
          <w:rFonts w:ascii="Times New Roman" w:hAnsi="Times New Roman" w:cs="Times New Roman"/>
          <w:b/>
          <w:sz w:val="24"/>
          <w:szCs w:val="24"/>
        </w:rPr>
        <w:t>структурных подразделений</w:t>
      </w:r>
      <w:r w:rsidRPr="009234C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государственных органов, органов местного самоуправления и организаций по вопросам, относящимся  к компетенции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заслушивать на заседаниях Комиссии руководителей </w:t>
      </w:r>
      <w:r w:rsidRPr="009234CC">
        <w:rPr>
          <w:rFonts w:ascii="Times New Roman" w:hAnsi="Times New Roman" w:cs="Times New Roman"/>
          <w:b/>
          <w:sz w:val="24"/>
          <w:szCs w:val="24"/>
        </w:rPr>
        <w:t>структурных подразделений</w:t>
      </w:r>
      <w:r w:rsidRPr="009234CC">
        <w:rPr>
          <w:rFonts w:ascii="Times New Roman" w:hAnsi="Times New Roman" w:cs="Times New Roman"/>
          <w:sz w:val="24"/>
          <w:szCs w:val="24"/>
        </w:rPr>
        <w:t>, работников школы;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разрабатывать рекомендации для практического использования по предотвращению и профилактике коррупционных правонарушений 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рассматривать поступившую информацию о проявлениях коррупции в школе, подготавливать предложения по устранению и недопущению выявленных нарушений;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вносить предложения о привлечении к дисциплинарной ответственности работников образовательной организации, совершивших коррупционные правонарушения;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создавать временные рабочие группы по вопросам реализации антикоррупционной политики.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3. Порядок формирования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3.1.   Комиссия формируется в составе председателя комиссии, его заместителя, секретаря и членов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3.2.  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3.3.  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3.4.  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4. Порядок работы Комиссии.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-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совершение деяний, указанных в подпункте "а" настоящего пункта, от имени или в интересах юридического лица;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 наличие у работника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несоблюдение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фамилию, имя, отчество работника и замещаемую им должность;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описание признаков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данные об источнике информации.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образовательной организации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</w:t>
      </w:r>
      <w:r w:rsidRPr="009234CC">
        <w:rPr>
          <w:rFonts w:ascii="Times New Roman" w:hAnsi="Times New Roman" w:cs="Times New Roman"/>
          <w:sz w:val="24"/>
          <w:szCs w:val="24"/>
        </w:rPr>
        <w:t> 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4.8.   Решения Комиссии принимаются простым большинством голосов от числа присутствующих членов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4.11. По итогам рассмотрения информации, Комиссия может принять одно из следующих решений: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4.12.  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 Деятельность Комиссии организует председатель Комиссии, а в его отсутствие -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5.1.1. Председатель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организует работу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разрабатывает план работы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определяет порядок и организует предварительное рассмотрение материалов, документов, поступивших в Комиссию;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созывает заседание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формирует проект повестки и осуществляет руководство подготовкой заседания Комиссий;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5.1.2. Заместитель председателя Комиссии выполняет обязанности председателя Комиссии в случае его отсутствия.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5.1.3. Секретарь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материалов для рассмотрения вопросов Комиссией;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направляет членам Комиссии материалы к очередному заседанию;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ведёт протоколы заседаний Комиссии, ведёт документацию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проекта плановых отчётов;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обеспечивает хранение документации поступающей в Комиссию;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работу по наполнению и о</w:t>
      </w:r>
      <w:r w:rsidR="00083388">
        <w:rPr>
          <w:rFonts w:ascii="Times New Roman" w:hAnsi="Times New Roman" w:cs="Times New Roman"/>
          <w:sz w:val="24"/>
          <w:szCs w:val="24"/>
        </w:rPr>
        <w:t xml:space="preserve">бновлению раздела сайта МБОУ «Гимназии №3» </w:t>
      </w:r>
      <w:r w:rsidRPr="009234CC">
        <w:rPr>
          <w:rFonts w:ascii="Times New Roman" w:hAnsi="Times New Roman" w:cs="Times New Roman"/>
          <w:sz w:val="24"/>
          <w:szCs w:val="24"/>
        </w:rPr>
        <w:t>, посвященного вопросам: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иную работу по поручению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5.4.  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5.5.   По решению председателя комиссии в заседаниях Комиссии с правом совещательного голоса могут участвовать другие работники образовательной организации, представители государственных органов и организаций.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6. Процедура принятия Комиссией решений.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lastRenderedPageBreak/>
        <w:t>6.1.  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6.3.  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7. Оформление решений комиссии</w:t>
      </w:r>
      <w:r w:rsidRPr="009234CC">
        <w:rPr>
          <w:rFonts w:ascii="Times New Roman" w:hAnsi="Times New Roman" w:cs="Times New Roman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7.1.   Решения Комиссии оформляются протоколами, которые подписывают члены комиссии, принимавшие участие в ее заседании.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7.2.  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7.3.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В решении Комиссии указываются: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фамилии, имена, отчества членов Комиссии и других лиц, присутствующих на заседании;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дата поступления информации в Комиссию и дата ее рассмотрения на заседании Комиссии, существо информации;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 выступивших на заседании лиц и краткое изложение их выступлений;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содержание пояснений работника, в отношении которого рассматривался вопрос;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источник информации, ставшей основанием для проведения заседания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результаты голосования;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решение и обоснование его принятия.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7.4.  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2B2CF4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2 к приказу </w:t>
      </w:r>
    </w:p>
    <w:p w:rsidR="002B2CF4" w:rsidRPr="009234CC" w:rsidRDefault="002B2CF4" w:rsidP="002B2CF4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color w:val="000000"/>
          <w:sz w:val="24"/>
          <w:szCs w:val="24"/>
        </w:rPr>
        <w:t>№51-О</w:t>
      </w:r>
    </w:p>
    <w:p w:rsidR="00083388" w:rsidRPr="009234CC" w:rsidRDefault="002B2CF4" w:rsidP="002B2CF4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27.06.2019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83388"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уведомления работниками работодателя о фактах обращения в целях 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склонения к совершению коррупционных правонарушений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МБОУ </w:t>
      </w:r>
      <w:r w:rsidR="00083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«Гимназии №3»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 Настоящий Порядок определяет процедуру уведомления   работодателя работниками МБОУ </w:t>
      </w:r>
      <w:r w:rsidR="00083388">
        <w:rPr>
          <w:rFonts w:ascii="Times New Roman" w:hAnsi="Times New Roman" w:cs="Times New Roman"/>
          <w:color w:val="000000"/>
          <w:sz w:val="24"/>
          <w:szCs w:val="24"/>
        </w:rPr>
        <w:t xml:space="preserve">«Гимназия №3»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(далее – образовательная организация) о фактах обращения в целях склонения к совершению коррупционных правонарушений и распространяется на всех </w:t>
      </w:r>
      <w:r w:rsidRPr="009234CC">
        <w:rPr>
          <w:rFonts w:ascii="Times New Roman" w:hAnsi="Times New Roman" w:cs="Times New Roman"/>
          <w:color w:val="333333"/>
          <w:sz w:val="24"/>
          <w:szCs w:val="24"/>
        </w:rPr>
        <w:t>работников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 Работник обязан уведомлять работодателя: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совершения другими работниками  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Под коррупционными правонарушениями следует понимать: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 либо привлечение его к иным видам ответственности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 коррупционных правонарушений находится под защитой государства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7. 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Директором 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премии, привлечение к дисциплинарной ответственности в период рассмотрения представленного работником уведомления.</w:t>
      </w:r>
      <w:bookmarkStart w:id="0" w:name="Par1"/>
      <w:bookmarkStart w:id="1" w:name="Par48"/>
      <w:bookmarkEnd w:id="0"/>
      <w:bookmarkEnd w:id="1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образовательной организации обязан в течение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3 рабочих дней уведомить о данных фактах своего работодателя.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10. Уведомление работника  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11.  Журнал ведется и хранится у секретаря по форме согласно Приложению № 3 к Порядку.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Директору МБОУ </w:t>
      </w:r>
      <w:r w:rsidR="00002BA7">
        <w:rPr>
          <w:rFonts w:ascii="Times New Roman" w:hAnsi="Times New Roman" w:cs="Times New Roman"/>
          <w:color w:val="000000"/>
          <w:sz w:val="24"/>
          <w:szCs w:val="24"/>
        </w:rPr>
        <w:t>«Гимназия №3»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02BA7" w:rsidRDefault="00002BA7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2BA7" w:rsidRDefault="00002BA7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D21607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МБОУ </w:t>
      </w:r>
      <w:r w:rsidR="00D21607">
        <w:rPr>
          <w:rFonts w:ascii="Times New Roman" w:hAnsi="Times New Roman" w:cs="Times New Roman"/>
          <w:color w:val="000000"/>
          <w:sz w:val="24"/>
          <w:szCs w:val="24"/>
        </w:rPr>
        <w:t>«Гимназия №3»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фактах  совершения   "____" ____________ 20____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ответственноголиа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3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о фактах обращения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 в целях склонения работника к совершению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работодателя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о фактах обращения в целях склонения работника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/>
      </w:tblPr>
      <w:tblGrid>
        <w:gridCol w:w="412"/>
        <w:gridCol w:w="1573"/>
        <w:gridCol w:w="1902"/>
        <w:gridCol w:w="2357"/>
        <w:gridCol w:w="1684"/>
        <w:gridCol w:w="1457"/>
      </w:tblGrid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2B2CF4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</w:p>
    <w:p w:rsidR="002B2CF4" w:rsidRPr="009234CC" w:rsidRDefault="002B2CF4" w:rsidP="002B2CF4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color w:val="000000"/>
          <w:sz w:val="24"/>
          <w:szCs w:val="24"/>
        </w:rPr>
        <w:t>№51-О</w:t>
      </w:r>
    </w:p>
    <w:p w:rsidR="009234CC" w:rsidRDefault="002B2CF4" w:rsidP="002B2CF4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27.06.2019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2B2CF4" w:rsidRPr="009234CC" w:rsidRDefault="002B2CF4" w:rsidP="002B2CF4">
      <w:pPr>
        <w:pStyle w:val="a5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выявлении и урегулировании конфликта интересов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МБОУ </w:t>
      </w:r>
      <w:r w:rsidR="00F51268">
        <w:rPr>
          <w:rFonts w:ascii="Times New Roman" w:hAnsi="Times New Roman" w:cs="Times New Roman"/>
          <w:b/>
          <w:color w:val="000000"/>
          <w:sz w:val="24"/>
          <w:szCs w:val="24"/>
        </w:rPr>
        <w:t>«Гимназии №3»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Цели и задачи положения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51268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1.1. Положение о выявлении и урегулировании конфликта интересов в МБОУ</w:t>
      </w:r>
      <w:r w:rsidR="00F51268">
        <w:rPr>
          <w:rFonts w:ascii="Times New Roman" w:hAnsi="Times New Roman" w:cs="Times New Roman"/>
          <w:color w:val="000000"/>
          <w:sz w:val="24"/>
          <w:szCs w:val="24"/>
        </w:rPr>
        <w:t xml:space="preserve"> «Гимназии №3»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– ( далее образовательная организация)</w:t>
      </w:r>
      <w:r w:rsidR="00D324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МБОУ </w:t>
      </w:r>
      <w:r w:rsidR="00F51268">
        <w:rPr>
          <w:rFonts w:ascii="Times New Roman" w:hAnsi="Times New Roman" w:cs="Times New Roman"/>
          <w:color w:val="000000"/>
          <w:sz w:val="24"/>
          <w:szCs w:val="24"/>
        </w:rPr>
        <w:t xml:space="preserve">«Гимназия №3»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1.2. Положение о выявлении и урегулировании конфликта интересов (далее – Положение)</w:t>
      </w:r>
      <w:r w:rsidR="00F51268">
        <w:rPr>
          <w:rFonts w:ascii="Times New Roman" w:hAnsi="Times New Roman" w:cs="Times New Roman"/>
          <w:color w:val="000000"/>
          <w:sz w:val="24"/>
          <w:szCs w:val="24"/>
        </w:rPr>
        <w:t xml:space="preserve"> - это внутренний документ МБОУ «Гимназия №3»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устанавливающий порядок выявления и урегулирования конфликтов интересов, возникающих у работников  в ходе выполнения ими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образовательной организации,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1.4. Личная заинтересованность работника (представителя образовательной организации)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заинтересованность работника (представителя образовательной организации),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Круг лиц, попадающих под действие положения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2.1. Действие настоящего Положения распространяется на всех работников образовательной организации 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управления конфликтом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3.1. В основу работы по управлению конфликтом интересов в МБОУ </w:t>
      </w:r>
      <w:r w:rsidR="00F51268">
        <w:rPr>
          <w:rFonts w:ascii="Times New Roman" w:hAnsi="Times New Roman" w:cs="Times New Roman"/>
          <w:color w:val="000000"/>
          <w:sz w:val="24"/>
          <w:szCs w:val="24"/>
        </w:rPr>
        <w:t xml:space="preserve">«Гимназия №3»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положены следующие принципы: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индивидуальное рассмотрение и оценка рисков для образовательной организации при выявлении каждого конфликта интересов и его урегулирование;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соблюдение баланса интересов образовательной организации и работника при урегулировании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раскрытия конфликта интересов работником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порядок его урегулирования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 Процедура раскрытия конфликта интересов доводится до сведения всех работников образовательной организации. Устанавливаются следующие виды раскрытия конфликта интересов,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приеме на работу;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 Раскрытие сведений о конфликте интересов осуществляется в письменном виде по форме согласно приложению № 1 и № 2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4.4. Уведомление работника  подлежит обязательной регистрации в журнале регистрации уведомлений </w:t>
      </w:r>
      <w:r w:rsidRPr="009234CC">
        <w:rPr>
          <w:rFonts w:ascii="Times New Roman" w:hAnsi="Times New Roman" w:cs="Times New Roman"/>
          <w:color w:val="333300"/>
          <w:sz w:val="24"/>
          <w:szCs w:val="24"/>
        </w:rPr>
        <w:t>о наличии личной заинтересованности или возникновения конфликта интересов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  Журнал ведется и хранится у секретаря по форме согласно Приложению № 3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Образовательная организация 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образовательной организации рисков и выбора наиболее подходящей формы урегулирования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пересмотр и изменение функциональных обязанностей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отказ работника от своего личного интереса, порождающего конфликт с интересами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образовательной организации и работника, раскрывшего сведения о конфликте интересов, могут быть найдены иные формы его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вероятность того, что этот личный интерес будет реализован в ущерб интересам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Лица, ответственные за прием сведений о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возникшем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(имеющемся)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конфликте</w:t>
      </w:r>
      <w:proofErr w:type="gramEnd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интересов и рассмотрение этих сведений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руководитель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председатель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заместитель председателя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должностное лицо, ответственное за противодействие коррупции 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 выносит решение о проведении проверки данной информации. 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образовательной организации, он также не участвует в принятии решений по этому вопросу.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работников в связи с раскрытием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урегулированием конфликта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 образовательной организации - без учета своих личных интересов, интересов своих родственников и друзей;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раскрывать возникший (реальный) или потенциальный конфликт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содействовать урегулированию возникшего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7.Ответственность работников  за несоблюдение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конфликте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РФ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трудовой договор.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   Директору МБОУ </w:t>
      </w:r>
      <w:r w:rsidR="002E3744">
        <w:rPr>
          <w:rFonts w:ascii="Times New Roman" w:hAnsi="Times New Roman" w:cs="Times New Roman"/>
          <w:color w:val="000000"/>
          <w:sz w:val="24"/>
          <w:szCs w:val="24"/>
        </w:rPr>
        <w:t>«Гимназии №3»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(описать в чем выражается личная заинтересованность)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/>
      </w:tblPr>
      <w:tblGrid>
        <w:gridCol w:w="412"/>
        <w:gridCol w:w="1573"/>
        <w:gridCol w:w="1902"/>
        <w:gridCol w:w="2357"/>
        <w:gridCol w:w="1684"/>
        <w:gridCol w:w="1457"/>
      </w:tblGrid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rPr>
          <w:rFonts w:eastAsiaTheme="minorHAnsi"/>
          <w:lang w:eastAsia="en-US"/>
        </w:rPr>
      </w:pPr>
    </w:p>
    <w:sectPr w:rsidR="009234CC" w:rsidRPr="009234CC" w:rsidSect="00DF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D023D"/>
    <w:multiLevelType w:val="hybridMultilevel"/>
    <w:tmpl w:val="D2AC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D0801"/>
    <w:multiLevelType w:val="multilevel"/>
    <w:tmpl w:val="2ED88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424"/>
    <w:rsid w:val="00002BA7"/>
    <w:rsid w:val="00083388"/>
    <w:rsid w:val="000A637E"/>
    <w:rsid w:val="001B4936"/>
    <w:rsid w:val="001B75CE"/>
    <w:rsid w:val="00294036"/>
    <w:rsid w:val="002B2CF4"/>
    <w:rsid w:val="002E3744"/>
    <w:rsid w:val="00373533"/>
    <w:rsid w:val="003D4203"/>
    <w:rsid w:val="0040624E"/>
    <w:rsid w:val="00420AAB"/>
    <w:rsid w:val="004307ED"/>
    <w:rsid w:val="004A3747"/>
    <w:rsid w:val="004B34E0"/>
    <w:rsid w:val="00595FD7"/>
    <w:rsid w:val="005D3D3E"/>
    <w:rsid w:val="006A1754"/>
    <w:rsid w:val="00762424"/>
    <w:rsid w:val="00776140"/>
    <w:rsid w:val="007E28FF"/>
    <w:rsid w:val="0085690B"/>
    <w:rsid w:val="009234CC"/>
    <w:rsid w:val="00965337"/>
    <w:rsid w:val="009B7FAB"/>
    <w:rsid w:val="009C1C08"/>
    <w:rsid w:val="00A273F7"/>
    <w:rsid w:val="00AA34D6"/>
    <w:rsid w:val="00B47DA8"/>
    <w:rsid w:val="00C041DF"/>
    <w:rsid w:val="00C4760F"/>
    <w:rsid w:val="00C915CC"/>
    <w:rsid w:val="00CD516E"/>
    <w:rsid w:val="00CF209C"/>
    <w:rsid w:val="00D21607"/>
    <w:rsid w:val="00D3247C"/>
    <w:rsid w:val="00DF7336"/>
    <w:rsid w:val="00E91AA2"/>
    <w:rsid w:val="00F33FB3"/>
    <w:rsid w:val="00F51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C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">
    <w:name w:val="p2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762424"/>
  </w:style>
  <w:style w:type="character" w:customStyle="1" w:styleId="s2">
    <w:name w:val="s2"/>
    <w:basedOn w:val="a0"/>
    <w:rsid w:val="00762424"/>
  </w:style>
  <w:style w:type="paragraph" w:customStyle="1" w:styleId="p3">
    <w:name w:val="p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4">
    <w:name w:val="p4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3">
    <w:name w:val="s3"/>
    <w:basedOn w:val="a0"/>
    <w:rsid w:val="00762424"/>
  </w:style>
  <w:style w:type="paragraph" w:customStyle="1" w:styleId="p5">
    <w:name w:val="p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6">
    <w:name w:val="p6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7">
    <w:name w:val="p7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4">
    <w:name w:val="s4"/>
    <w:basedOn w:val="a0"/>
    <w:rsid w:val="00762424"/>
  </w:style>
  <w:style w:type="paragraph" w:customStyle="1" w:styleId="p8">
    <w:name w:val="p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9">
    <w:name w:val="p9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0">
    <w:name w:val="p10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5">
    <w:name w:val="s5"/>
    <w:basedOn w:val="a0"/>
    <w:rsid w:val="00762424"/>
  </w:style>
  <w:style w:type="paragraph" w:customStyle="1" w:styleId="p11">
    <w:name w:val="p1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3">
    <w:name w:val="p13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6">
    <w:name w:val="s6"/>
    <w:basedOn w:val="a0"/>
    <w:rsid w:val="00762424"/>
  </w:style>
  <w:style w:type="paragraph" w:customStyle="1" w:styleId="p14">
    <w:name w:val="p14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5">
    <w:name w:val="p1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7">
    <w:name w:val="p17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8">
    <w:name w:val="p1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9">
    <w:name w:val="p19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7">
    <w:name w:val="s7"/>
    <w:basedOn w:val="a0"/>
    <w:rsid w:val="00762424"/>
  </w:style>
  <w:style w:type="paragraph" w:customStyle="1" w:styleId="p20">
    <w:name w:val="p20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1">
    <w:name w:val="p21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8">
    <w:name w:val="s8"/>
    <w:basedOn w:val="a0"/>
    <w:rsid w:val="00762424"/>
  </w:style>
  <w:style w:type="paragraph" w:customStyle="1" w:styleId="p22">
    <w:name w:val="p22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3">
    <w:name w:val="p2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5">
    <w:name w:val="p2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6">
    <w:name w:val="p26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rsid w:val="00762424"/>
  </w:style>
  <w:style w:type="paragraph" w:styleId="a3">
    <w:name w:val="Balloon Text"/>
    <w:basedOn w:val="a"/>
    <w:link w:val="a4"/>
    <w:uiPriority w:val="99"/>
    <w:semiHidden/>
    <w:unhideWhenUsed/>
    <w:rsid w:val="00C0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1D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041D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234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C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">
    <w:name w:val="p2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762424"/>
  </w:style>
  <w:style w:type="character" w:customStyle="1" w:styleId="s2">
    <w:name w:val="s2"/>
    <w:basedOn w:val="a0"/>
    <w:rsid w:val="00762424"/>
  </w:style>
  <w:style w:type="paragraph" w:customStyle="1" w:styleId="p3">
    <w:name w:val="p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4">
    <w:name w:val="p4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3">
    <w:name w:val="s3"/>
    <w:basedOn w:val="a0"/>
    <w:rsid w:val="00762424"/>
  </w:style>
  <w:style w:type="paragraph" w:customStyle="1" w:styleId="p5">
    <w:name w:val="p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6">
    <w:name w:val="p6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7">
    <w:name w:val="p7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4">
    <w:name w:val="s4"/>
    <w:basedOn w:val="a0"/>
    <w:rsid w:val="00762424"/>
  </w:style>
  <w:style w:type="paragraph" w:customStyle="1" w:styleId="p8">
    <w:name w:val="p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9">
    <w:name w:val="p9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0">
    <w:name w:val="p10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5">
    <w:name w:val="s5"/>
    <w:basedOn w:val="a0"/>
    <w:rsid w:val="00762424"/>
  </w:style>
  <w:style w:type="paragraph" w:customStyle="1" w:styleId="p11">
    <w:name w:val="p1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3">
    <w:name w:val="p13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6">
    <w:name w:val="s6"/>
    <w:basedOn w:val="a0"/>
    <w:rsid w:val="00762424"/>
  </w:style>
  <w:style w:type="paragraph" w:customStyle="1" w:styleId="p14">
    <w:name w:val="p14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5">
    <w:name w:val="p1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7">
    <w:name w:val="p17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8">
    <w:name w:val="p1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9">
    <w:name w:val="p19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7">
    <w:name w:val="s7"/>
    <w:basedOn w:val="a0"/>
    <w:rsid w:val="00762424"/>
  </w:style>
  <w:style w:type="paragraph" w:customStyle="1" w:styleId="p20">
    <w:name w:val="p20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1">
    <w:name w:val="p21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8">
    <w:name w:val="s8"/>
    <w:basedOn w:val="a0"/>
    <w:rsid w:val="00762424"/>
  </w:style>
  <w:style w:type="paragraph" w:customStyle="1" w:styleId="p22">
    <w:name w:val="p22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3">
    <w:name w:val="p2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5">
    <w:name w:val="p2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6">
    <w:name w:val="p26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rsid w:val="00762424"/>
  </w:style>
  <w:style w:type="paragraph" w:styleId="a3">
    <w:name w:val="Balloon Text"/>
    <w:basedOn w:val="a"/>
    <w:link w:val="a4"/>
    <w:uiPriority w:val="99"/>
    <w:semiHidden/>
    <w:unhideWhenUsed/>
    <w:rsid w:val="00C0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1D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041D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234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13</Pages>
  <Words>4982</Words>
  <Characters>28403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Иванович</dc:creator>
  <cp:lastModifiedBy>Пользователь Windows</cp:lastModifiedBy>
  <cp:revision>11</cp:revision>
  <cp:lastPrinted>2019-06-27T14:14:00Z</cp:lastPrinted>
  <dcterms:created xsi:type="dcterms:W3CDTF">2019-06-27T05:49:00Z</dcterms:created>
  <dcterms:modified xsi:type="dcterms:W3CDTF">2025-11-28T22:21:00Z</dcterms:modified>
</cp:coreProperties>
</file>